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02D3" w14:textId="77777777" w:rsidR="000967AE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Информация</w:t>
      </w:r>
    </w:p>
    <w:p w14:paraId="136A42E7" w14:textId="77777777" w:rsidR="000967AE" w:rsidRPr="00F36093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5611F" w14:textId="77777777" w:rsidR="000967AE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65EF">
        <w:rPr>
          <w:rFonts w:ascii="Times New Roman" w:hAnsi="Times New Roman" w:cs="Times New Roman"/>
        </w:rPr>
        <w:t xml:space="preserve">Дагестанской региональной общественной организацией «Дагестанский научно – краеведческий центр» проведены мероприятия по реализации проекта </w:t>
      </w:r>
      <w:r w:rsidRPr="00F36093">
        <w:rPr>
          <w:rFonts w:ascii="Times New Roman" w:hAnsi="Times New Roman" w:cs="Times New Roman"/>
        </w:rPr>
        <w:t>«Духовно-нравственное и патриотическое воспитание молодежи и детей в духе национальной и религиозной терпимости, неприятия идеологии терроризма»</w:t>
      </w:r>
      <w:r>
        <w:rPr>
          <w:rFonts w:ascii="Times New Roman" w:hAnsi="Times New Roman" w:cs="Times New Roman"/>
        </w:rPr>
        <w:t xml:space="preserve"> </w:t>
      </w:r>
      <w:r w:rsidRPr="00F36093">
        <w:rPr>
          <w:rFonts w:ascii="Times New Roman" w:hAnsi="Times New Roman" w:cs="Times New Roman"/>
        </w:rPr>
        <w:t>в соответствии с договором от «22» марта 2023 г</w:t>
      </w:r>
      <w:r w:rsidRPr="00F765EF">
        <w:rPr>
          <w:rFonts w:ascii="Times New Roman" w:hAnsi="Times New Roman" w:cs="Times New Roman"/>
        </w:rPr>
        <w:t xml:space="preserve">. </w:t>
      </w:r>
    </w:p>
    <w:p w14:paraId="73BBCDDB" w14:textId="77777777" w:rsidR="000967AE" w:rsidRPr="00F36093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6093">
        <w:rPr>
          <w:rFonts w:ascii="Times New Roman" w:hAnsi="Times New Roman" w:cs="Times New Roman"/>
        </w:rPr>
        <w:t>В соответствии с Календарным планом в 2023 года проведены следующие мероприятия:</w:t>
      </w:r>
    </w:p>
    <w:p w14:paraId="06D54479" w14:textId="46AE3BA8" w:rsidR="000967AE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6093">
        <w:rPr>
          <w:rFonts w:ascii="Times New Roman" w:hAnsi="Times New Roman" w:cs="Times New Roman"/>
        </w:rPr>
        <w:t>1. Организованы и проведены беседы, лекций, круглые столы с учащимися образовательных организациях «Духовно-нравственное и патриотическое воспитание молодежи и детей в духе национальной и религиозной терпимости, неприятия идеологии терроризма» с охватом не менее 2 267 учащихся, студентов и педагогов образовательных учреждени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Республики Дагестан.</w:t>
      </w:r>
      <w:r w:rsidRPr="00F36093">
        <w:rPr>
          <w:rFonts w:ascii="Times New Roman" w:hAnsi="Times New Roman" w:cs="Times New Roman"/>
        </w:rPr>
        <w:t xml:space="preserve"> </w:t>
      </w:r>
    </w:p>
    <w:p w14:paraId="3EB07773" w14:textId="77777777" w:rsidR="000967AE" w:rsidRPr="00F36093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6093">
        <w:rPr>
          <w:rFonts w:ascii="Times New Roman" w:hAnsi="Times New Roman" w:cs="Times New Roman"/>
        </w:rPr>
        <w:t>2. Проведены классные часы «Опасность религиозного экстремизма и терроризма в Дагестане»</w:t>
      </w:r>
      <w:r>
        <w:rPr>
          <w:rFonts w:ascii="Times New Roman" w:hAnsi="Times New Roman" w:cs="Times New Roman"/>
        </w:rPr>
        <w:t>.</w:t>
      </w:r>
    </w:p>
    <w:p w14:paraId="12E3580A" w14:textId="77777777" w:rsidR="000967AE" w:rsidRPr="00F36093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6093">
        <w:rPr>
          <w:rFonts w:ascii="Times New Roman" w:hAnsi="Times New Roman" w:cs="Times New Roman"/>
        </w:rPr>
        <w:t>3. Проведение беседы с учащимися «Причины вовлечения несовершеннолетних в экстремистские течения».</w:t>
      </w:r>
    </w:p>
    <w:p w14:paraId="36B52245" w14:textId="77777777" w:rsidR="000967AE" w:rsidRPr="00F36093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6093">
        <w:rPr>
          <w:rFonts w:ascii="Times New Roman" w:hAnsi="Times New Roman" w:cs="Times New Roman"/>
        </w:rPr>
        <w:t>4. Проведены «Уроки мужества».</w:t>
      </w:r>
    </w:p>
    <w:p w14:paraId="5DF0721A" w14:textId="77777777" w:rsidR="000967AE" w:rsidRPr="00F36093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6093">
        <w:rPr>
          <w:rFonts w:ascii="Times New Roman" w:hAnsi="Times New Roman" w:cs="Times New Roman"/>
        </w:rPr>
        <w:t>5. Проведены мероприятия к Дню солидарности в борьбе с терроризмом.</w:t>
      </w:r>
    </w:p>
    <w:p w14:paraId="6C5642C2" w14:textId="77777777" w:rsidR="000967AE" w:rsidRPr="00F36093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6093">
        <w:rPr>
          <w:rFonts w:ascii="Times New Roman" w:hAnsi="Times New Roman" w:cs="Times New Roman"/>
        </w:rPr>
        <w:t>6.    Подготовлены и опубликованы в журнале «Краевед Дагестана» по пропаганде духовно- нравственное и патриотическое воспитание молодежи и детей в духе национальной и религиозной терпимости, не принятия идеологии терроризма, в рамках реализации проекта 69 полос: Шагнувший в бессмертие, Единство народов Дагестана, «Расул Гамзатов –поэт на века, Духовные и экологические традиции моей малой родины Куйсун, Культура и традиции народов Дагестана в творчестве Расула Гамзатова, Мы дружбой народов сильны. Дагестанцы – участники специальных военных операций в Сирии и на Украине, Мы дружбой народов сильны. Цумдинцы – участники специальных военных операций в Сирии и на Украине, Исламская мораль– путь к человечности   (Моральные ценности ислама), Право на сохранение исторической памяти, Тернистый путь капитана медицинской службы  Наримана Мамедова к «Призванию», Мои односельчане - участники спецоперации на Украине, Мы дружбой народов сильны. В нем весь мир, Народные знания – немеркнущие истоки социализации воспитания,</w:t>
      </w:r>
      <w:r>
        <w:rPr>
          <w:rFonts w:ascii="Times New Roman" w:hAnsi="Times New Roman" w:cs="Times New Roman"/>
        </w:rPr>
        <w:t xml:space="preserve"> </w:t>
      </w:r>
      <w:r w:rsidRPr="00F36093">
        <w:rPr>
          <w:rFonts w:ascii="Times New Roman" w:hAnsi="Times New Roman" w:cs="Times New Roman"/>
        </w:rPr>
        <w:t>Есть такая профессия - Родину защищать, Культура и традиции народов Дагестана в творчестве Расула Гамзатова.</w:t>
      </w:r>
    </w:p>
    <w:p w14:paraId="444BFB38" w14:textId="77777777" w:rsidR="000967AE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6093">
        <w:rPr>
          <w:rFonts w:ascii="Times New Roman" w:hAnsi="Times New Roman" w:cs="Times New Roman"/>
        </w:rPr>
        <w:t>Показатели предусмотренные Календарным планом мероприятий проекта по всем позициям перевыполнены.</w:t>
      </w:r>
    </w:p>
    <w:p w14:paraId="31F17F2B" w14:textId="77777777" w:rsidR="000967AE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8A856B6" w14:textId="77777777" w:rsidR="000967AE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D133F8A" w14:textId="77777777" w:rsidR="000967AE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679462F" w14:textId="77777777" w:rsidR="000967AE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58643A0" w14:textId="77777777" w:rsidR="000967AE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ADD470F" w14:textId="77777777" w:rsidR="000967AE" w:rsidRPr="00382CDE" w:rsidRDefault="000967AE" w:rsidP="0009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4954EA0" w14:textId="77777777" w:rsidR="00F53777" w:rsidRDefault="00F53777"/>
    <w:sectPr w:rsidR="00F5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77"/>
    <w:rsid w:val="000967AE"/>
    <w:rsid w:val="00F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6656"/>
  <w15:chartTrackingRefBased/>
  <w15:docId w15:val="{D166353E-586D-4254-B854-CE236D0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2023-12-26T06:37:00Z</dcterms:created>
  <dcterms:modified xsi:type="dcterms:W3CDTF">2023-12-26T06:38:00Z</dcterms:modified>
</cp:coreProperties>
</file>